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95" w:rsidRDefault="001B2695" w:rsidP="0007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4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i/>
          <w:iCs/>
          <w:sz w:val="48"/>
          <w:szCs w:val="28"/>
        </w:rPr>
        <w:t>Выполнить до 28.02.2020!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4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i/>
          <w:iCs/>
          <w:sz w:val="48"/>
          <w:szCs w:val="28"/>
        </w:rPr>
        <w:t xml:space="preserve">Тест по 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56"/>
          <w:szCs w:val="28"/>
        </w:rPr>
        <w:t>Э</w:t>
      </w:r>
      <w:r w:rsidRPr="004D1858">
        <w:rPr>
          <w:rFonts w:ascii="Times New Roman" w:eastAsia="TimesNewRomanPS-BoldItalicMT" w:hAnsi="Times New Roman" w:cs="Times New Roman"/>
          <w:b/>
          <w:bCs/>
          <w:i/>
          <w:iCs/>
          <w:sz w:val="56"/>
          <w:szCs w:val="28"/>
        </w:rPr>
        <w:t>лектронике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4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i/>
          <w:iCs/>
          <w:sz w:val="48"/>
          <w:szCs w:val="28"/>
        </w:rPr>
        <w:t>Полупроводниковые приборы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1.</w:t>
      </w:r>
      <w:r w:rsidRPr="00DC2F85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Простейший диод ─ это 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а)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один </w:t>
      </w:r>
      <w:r w:rsidRPr="00DC2F85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p-n</w:t>
      </w:r>
      <w:r w:rsidR="000245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переход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б)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два </w:t>
      </w:r>
      <w:r w:rsidRPr="00DC2F85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p-n</w:t>
      </w:r>
      <w:r w:rsidR="000245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перехода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в)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>три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2F85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p-n</w:t>
      </w:r>
      <w:r w:rsidR="000245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перехода</w:t>
      </w:r>
      <w:bookmarkStart w:id="0" w:name="_GoBack"/>
      <w:bookmarkEnd w:id="0"/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Arial Black" w:eastAsia="TimesNewRomanPS-BoldItalicMT" w:hAnsi="Arial Black" w:cs="Times New Roman"/>
          <w:b/>
          <w:bCs/>
          <w:i/>
          <w:iCs/>
          <w:sz w:val="28"/>
          <w:szCs w:val="28"/>
        </w:rPr>
      </w:pP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2.</w:t>
      </w:r>
      <w:r w:rsidRPr="00DC2F85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У плоскостных диодов сопротивление в прямо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C2F85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смещенном состоянии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а) </w:t>
      </w:r>
      <w:r w:rsidRPr="00DC2F85">
        <w:rPr>
          <w:rFonts w:ascii="Times New Roman" w:eastAsia="TimesNewRomanPS-BoldItalicMT" w:hAnsi="Times New Roman" w:cs="Times New Roman"/>
          <w:bCs/>
          <w:sz w:val="28"/>
          <w:szCs w:val="28"/>
        </w:rPr>
        <w:t>такое же,</w:t>
      </w:r>
      <w:r>
        <w:rPr>
          <w:rFonts w:ascii="Times New Roman" w:eastAsia="TimesNewRomanPS-BoldItalicMT" w:hAnsi="Times New Roman" w:cs="Times New Roman"/>
          <w:bCs/>
          <w:sz w:val="28"/>
          <w:szCs w:val="28"/>
        </w:rPr>
        <w:t xml:space="preserve">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>как у точечного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диода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б)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больше, чем у точечных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диодов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в)</w:t>
      </w: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меньше, чем у точечных диодов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3</w:t>
      </w:r>
      <w:r w:rsidRPr="00DC2F85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.Кремниевый стабилитрон предназначен  для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а)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 преобразования пере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менного напряжения в постоянное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б)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 преобразования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>пост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оянного напряжения в переменное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в)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 преобразования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>высокочаст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отного сигнала в низкочастотный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г)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 стабилизации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постоянного напряжения</w:t>
      </w:r>
    </w:p>
    <w:p w:rsidR="000719CE" w:rsidRPr="00DC2F85" w:rsidRDefault="000719CE" w:rsidP="000719CE">
      <w:pPr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д)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 стабилизации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переменного напряжения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4.В основу работы опорного диода положено </w:t>
      </w:r>
      <w:r w:rsidR="00EE3B1A" w:rsidRPr="00EE3B1A">
        <w:rPr>
          <w:rFonts w:ascii="Times New Roman" w:eastAsia="TimesNewRomanPSMT" w:hAnsi="Times New Roman" w:cs="Times New Roman"/>
          <w:b/>
          <w:i/>
          <w:sz w:val="28"/>
          <w:szCs w:val="28"/>
        </w:rPr>
        <w:t>явление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а)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фотоэлектронной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>эмиссии и управляемый электрический</w:t>
      </w:r>
    </w:p>
    <w:p w:rsidR="000719CE" w:rsidRDefault="000245C1" w:rsidP="000719CE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пробой в p-n </w:t>
      </w:r>
      <w:r w:rsidR="000719CE" w:rsidRPr="00DC2F85">
        <w:rPr>
          <w:rFonts w:ascii="Times New Roman" w:eastAsia="TimesNewRomanPSMT" w:hAnsi="Times New Roman" w:cs="Times New Roman"/>
          <w:sz w:val="28"/>
          <w:szCs w:val="28"/>
        </w:rPr>
        <w:t>переходе</w:t>
      </w:r>
    </w:p>
    <w:p w:rsidR="000719CE" w:rsidRDefault="000719CE" w:rsidP="000719CE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б)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 холодной эмиссии и управляемый тепловой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 пробой в</w:t>
      </w:r>
      <w:r w:rsidR="000245C1">
        <w:rPr>
          <w:rFonts w:ascii="Times New Roman" w:eastAsia="TimesNewRomanPSMT" w:hAnsi="Times New Roman" w:cs="Times New Roman"/>
          <w:sz w:val="28"/>
          <w:szCs w:val="28"/>
        </w:rPr>
        <w:t xml:space="preserve"> p-n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переходе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в)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холодной эмиссии и управляемый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>элек</w:t>
      </w:r>
      <w:r w:rsidR="000245C1">
        <w:rPr>
          <w:rFonts w:ascii="Times New Roman" w:eastAsia="TimesNewRomanPSMT" w:hAnsi="Times New Roman" w:cs="Times New Roman"/>
          <w:sz w:val="28"/>
          <w:szCs w:val="28"/>
        </w:rPr>
        <w:t xml:space="preserve">трический пробой в p-n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переходе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г)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>холодной эмиссии и упра</w:t>
      </w:r>
      <w:r w:rsidR="000245C1">
        <w:rPr>
          <w:rFonts w:ascii="Times New Roman" w:eastAsia="TimesNewRomanPSMT" w:hAnsi="Times New Roman" w:cs="Times New Roman"/>
          <w:sz w:val="28"/>
          <w:szCs w:val="28"/>
        </w:rPr>
        <w:t xml:space="preserve">вляемый туннельный пробой в p-n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>переходе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5.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При проектировании 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электронных устройств на полупроводниковых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кремниевых диодах 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можно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не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учитывать 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а)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тепловой  ток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б) </w:t>
      </w:r>
      <w:r w:rsidRPr="00F92570">
        <w:rPr>
          <w:rFonts w:ascii="Times New Roman" w:eastAsia="TimesNewRomanPSMT" w:hAnsi="Times New Roman" w:cs="Times New Roman"/>
          <w:sz w:val="28"/>
          <w:szCs w:val="28"/>
        </w:rPr>
        <w:t xml:space="preserve">ток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термогенерации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в) </w:t>
      </w:r>
      <w:r w:rsidRPr="00F92570">
        <w:rPr>
          <w:rFonts w:ascii="Times New Roman" w:eastAsia="TimesNewRomanPSMT" w:hAnsi="Times New Roman" w:cs="Times New Roman"/>
          <w:sz w:val="28"/>
          <w:szCs w:val="28"/>
        </w:rPr>
        <w:t>ток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рекомбинации</w:t>
      </w:r>
    </w:p>
    <w:p w:rsidR="000719CE" w:rsidRPr="00F92570" w:rsidRDefault="000719CE" w:rsidP="000719CE">
      <w:pPr>
        <w:rPr>
          <w:rFonts w:ascii="Times New Roman" w:eastAsia="TimesNewRomanPSMT" w:hAnsi="Times New Roman" w:cs="Times New Roman"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г)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диффузионный ток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6.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Принципиальное отличие транзистора структуры 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32"/>
          <w:szCs w:val="28"/>
        </w:rPr>
        <w:t xml:space="preserve">n-p-n 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от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структуры 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32"/>
          <w:szCs w:val="28"/>
        </w:rPr>
        <w:t xml:space="preserve">p-n-p 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определяется типом 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а)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носителей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б) </w:t>
      </w:r>
      <w:r w:rsidRPr="00F92570">
        <w:rPr>
          <w:rFonts w:ascii="Times New Roman" w:eastAsia="TimesNewRomanPSMT" w:hAnsi="Times New Roman" w:cs="Times New Roman"/>
          <w:sz w:val="28"/>
          <w:szCs w:val="28"/>
        </w:rPr>
        <w:t xml:space="preserve">количеством </w:t>
      </w:r>
      <w:r w:rsidRPr="00F92570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p-n-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переходов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в)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источников  питания</w:t>
      </w:r>
    </w:p>
    <w:p w:rsidR="000719CE" w:rsidRDefault="000719CE" w:rsidP="000719CE">
      <w:pPr>
        <w:rPr>
          <w:rFonts w:ascii="Times New Roman" w:eastAsia="TimesNewRomanPSMT" w:hAnsi="Times New Roman" w:cs="Times New Roman"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г)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проводимости</w:t>
      </w:r>
    </w:p>
    <w:p w:rsidR="000719CE" w:rsidRPr="00F92570" w:rsidRDefault="000719CE" w:rsidP="000719CE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7.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В транзисторах n-p-n-структуры основными носителями 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являются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а)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дырки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б)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электроны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в)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позитроны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г)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нейтроны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8.В транзисторах 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32"/>
          <w:szCs w:val="28"/>
        </w:rPr>
        <w:t xml:space="preserve">p-n-p 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структуры основными носителями являются 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а)</w:t>
      </w: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нейтроны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б)</w:t>
      </w: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электроны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в)</w:t>
      </w: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позитроны</w:t>
      </w:r>
    </w:p>
    <w:p w:rsidR="000719CE" w:rsidRPr="00F92570" w:rsidRDefault="000719CE" w:rsidP="000719CE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г)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дырки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9.Чтобы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2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ток базы был наименьшим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EE3B1A" w:rsidRPr="00EE3B1A">
        <w:rPr>
          <w:rFonts w:ascii="Times New Roman" w:eastAsia="TimesNewRomanPSMT" w:hAnsi="Times New Roman" w:cs="Times New Roman"/>
          <w:b/>
          <w:i/>
          <w:sz w:val="28"/>
          <w:szCs w:val="28"/>
        </w:rPr>
        <w:t>её</w:t>
      </w:r>
      <w:r w:rsidR="00EE3B1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="00EE3B1A" w:rsidRPr="00EE3B1A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делают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а)</w:t>
      </w: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F92570">
        <w:rPr>
          <w:rFonts w:ascii="Times New Roman" w:eastAsia="TimesNewRomanPSMT" w:hAnsi="Times New Roman" w:cs="Times New Roman"/>
          <w:sz w:val="28"/>
          <w:szCs w:val="28"/>
        </w:rPr>
        <w:t xml:space="preserve">тонкой и сильно легируют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примесью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б)</w:t>
      </w: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F92570">
        <w:rPr>
          <w:rFonts w:ascii="Times New Roman" w:eastAsia="TimesNewRomanPSMT" w:hAnsi="Times New Roman" w:cs="Times New Roman"/>
          <w:sz w:val="28"/>
          <w:szCs w:val="28"/>
        </w:rPr>
        <w:t xml:space="preserve">массивной и сильно легируют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примесью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в)</w:t>
      </w: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F92570">
        <w:rPr>
          <w:rFonts w:ascii="Times New Roman" w:eastAsia="TimesNewRomanPSMT" w:hAnsi="Times New Roman" w:cs="Times New Roman"/>
          <w:sz w:val="28"/>
          <w:szCs w:val="28"/>
        </w:rPr>
        <w:t>тонкой и слабо легируют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92570">
        <w:rPr>
          <w:rFonts w:ascii="Times New Roman" w:eastAsia="TimesNewRomanPSMT" w:hAnsi="Times New Roman" w:cs="Times New Roman"/>
          <w:sz w:val="28"/>
          <w:szCs w:val="28"/>
        </w:rPr>
        <w:t xml:space="preserve"> примесью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г)</w:t>
      </w:r>
      <w:r w:rsidRPr="00F92570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F92570">
        <w:rPr>
          <w:rFonts w:ascii="Times New Roman" w:eastAsia="TimesNewRomanPSMT" w:hAnsi="Times New Roman" w:cs="Times New Roman"/>
          <w:sz w:val="28"/>
          <w:szCs w:val="28"/>
        </w:rPr>
        <w:t xml:space="preserve">массивной и слабо легируют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примесью</w:t>
      </w:r>
    </w:p>
    <w:p w:rsidR="000719CE" w:rsidRPr="00F92570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845CA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10.Коллекторный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5CA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переход (КП) обычно делают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5CA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более массивным, чем</w:t>
      </w: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845CA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эмиттерный, 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5CA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потому что</w:t>
      </w: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а)</w:t>
      </w:r>
      <w:r w:rsidRPr="00845CAF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>коллекторный ток самый большой в транзисторе</w:t>
      </w: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45CAF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б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 xml:space="preserve">) через КП течёт ток примерно равный току эмиттера, но он течёт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через</w:t>
      </w:r>
      <w:proofErr w:type="gramEnd"/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большое 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сопротивление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 xml:space="preserve"> обратно смещенного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 xml:space="preserve"> КП и под действием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 xml:space="preserve">напряжения большего,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чем на ЭП</w:t>
      </w: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45CAF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в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>) через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 xml:space="preserve"> КП текут токи неосновных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>носителей, за счёт которых сильно</w:t>
      </w:r>
    </w:p>
    <w:p w:rsidR="000719CE" w:rsidRPr="00845CAF" w:rsidRDefault="000719CE" w:rsidP="000719CE">
      <w:pPr>
        <w:rPr>
          <w:rFonts w:ascii="Times New Roman" w:eastAsia="TimesNewRomanPSMT" w:hAnsi="Times New Roman" w:cs="Times New Roman"/>
          <w:sz w:val="28"/>
          <w:szCs w:val="28"/>
        </w:rPr>
      </w:pPr>
      <w:r w:rsidRPr="00845CAF">
        <w:rPr>
          <w:rFonts w:ascii="Times New Roman" w:eastAsia="TimesNewRomanPSMT" w:hAnsi="Times New Roman" w:cs="Times New Roman"/>
          <w:sz w:val="28"/>
          <w:szCs w:val="28"/>
        </w:rPr>
        <w:t>возрастает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 xml:space="preserve"> мощность, рассеиваемая на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n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-переходе</w:t>
      </w: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11.</w:t>
      </w:r>
      <w:r w:rsidRPr="00845CA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В основу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5CA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классификации схем включения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5CA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транзистора положен тот</w:t>
      </w: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845CA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электрод,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5CA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который будет </w:t>
      </w: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а)</w:t>
      </w:r>
      <w:r w:rsidRPr="00845CAF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45CAF">
        <w:rPr>
          <w:rFonts w:ascii="Times New Roman" w:eastAsia="TimesNewRomanPSMT" w:hAnsi="Times New Roman" w:cs="Times New Roman"/>
          <w:sz w:val="28"/>
          <w:szCs w:val="28"/>
        </w:rPr>
        <w:t>расположен</w:t>
      </w:r>
      <w:proofErr w:type="gramEnd"/>
      <w:r w:rsidRPr="00845C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на входе усилителя</w:t>
      </w: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б)</w:t>
      </w:r>
      <w:r w:rsidRPr="00845CAF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45CAF">
        <w:rPr>
          <w:rFonts w:ascii="Times New Roman" w:eastAsia="TimesNewRomanPSMT" w:hAnsi="Times New Roman" w:cs="Times New Roman"/>
          <w:sz w:val="28"/>
          <w:szCs w:val="28"/>
        </w:rPr>
        <w:t>расположен</w:t>
      </w:r>
      <w:proofErr w:type="gramEnd"/>
      <w:r w:rsidRPr="00845C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на выходе усилителя</w:t>
      </w: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в)</w:t>
      </w:r>
      <w:r w:rsidRPr="00845CAF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 xml:space="preserve">общим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>для входной и выходной цепей</w:t>
      </w: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г) 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>под положительным потенциалом относительно земли</w:t>
      </w:r>
    </w:p>
    <w:p w:rsidR="000719CE" w:rsidRPr="00845CAF" w:rsidRDefault="000719CE" w:rsidP="000719CE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д)</w:t>
      </w:r>
      <w:r w:rsidRPr="00845CAF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>под отрицательным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потенциалом относительно земли</w:t>
      </w: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845CA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12.Схема на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5CA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транзисторе с ОЭ ─ это  схема </w:t>
      </w: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а)</w:t>
      </w:r>
      <w:r w:rsidRPr="00845CAF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845CAF">
        <w:rPr>
          <w:rFonts w:ascii="Times New Roman" w:eastAsia="TimesNewRomanPSMT" w:hAnsi="Times New Roman" w:cs="Times New Roman"/>
          <w:sz w:val="28"/>
          <w:szCs w:val="28"/>
        </w:rPr>
        <w:t xml:space="preserve">с базовым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управлением</w:t>
      </w:r>
    </w:p>
    <w:p w:rsidR="000719CE" w:rsidRPr="00845CAF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б)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с коллекторным управлением</w:t>
      </w:r>
    </w:p>
    <w:p w:rsidR="000719CE" w:rsidRPr="00845CAF" w:rsidRDefault="000719CE" w:rsidP="000719CE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в)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с эмиттерным управлением</w:t>
      </w:r>
    </w:p>
    <w:p w:rsidR="000719CE" w:rsidRPr="003A16E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3A16EE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13.Лучшими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A16EE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усилительными свойствами по току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A16EE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обладает схема 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а)</w:t>
      </w:r>
      <w:r w:rsidRPr="003A16EE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ОЭ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б)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ОБ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в)</w:t>
      </w:r>
      <w:r w:rsidRPr="003A16EE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3A16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3A16EE">
        <w:rPr>
          <w:rFonts w:ascii="Times New Roman" w:eastAsia="TimesNewRomanPSMT" w:hAnsi="Times New Roman" w:cs="Times New Roman"/>
          <w:sz w:val="28"/>
          <w:szCs w:val="28"/>
        </w:rPr>
        <w:t>ОК</w:t>
      </w:r>
      <w:proofErr w:type="gramEnd"/>
    </w:p>
    <w:p w:rsidR="000719CE" w:rsidRPr="003A16E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719CE" w:rsidRPr="003A16E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3A16EE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lastRenderedPageBreak/>
        <w:t xml:space="preserve">14.Усилительные 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A16EE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свойства транзистора по току можно оценить 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A16EE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статическим 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A16EE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параметром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а)</w:t>
      </w:r>
      <w:r w:rsidRPr="003A16EE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3A16EE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h</w:t>
      </w:r>
      <w:r w:rsidR="00EE3B1A">
        <w:rPr>
          <w:rFonts w:ascii="Times New Roman" w:eastAsia="TimesNewRomanPSMT" w:hAnsi="Times New Roman" w:cs="Times New Roman"/>
          <w:sz w:val="18"/>
          <w:szCs w:val="18"/>
        </w:rPr>
        <w:t>11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  </w:t>
      </w:r>
      <w:r w:rsidR="00EE3B1A">
        <w:rPr>
          <w:rFonts w:ascii="Times New Roman" w:eastAsia="TimesNewRomanPSMT" w:hAnsi="Times New Roman" w:cs="Times New Roman"/>
          <w:sz w:val="18"/>
          <w:szCs w:val="18"/>
        </w:rPr>
        <w:t xml:space="preserve">    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б)</w:t>
      </w:r>
      <w:r w:rsidRPr="003A16EE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3A16EE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h</w:t>
      </w:r>
      <w:r w:rsidR="00EE3B1A">
        <w:rPr>
          <w:rFonts w:ascii="Times New Roman" w:eastAsia="TimesNewRomanPSMT" w:hAnsi="Times New Roman" w:cs="Times New Roman"/>
          <w:sz w:val="18"/>
          <w:szCs w:val="18"/>
        </w:rPr>
        <w:t>22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 </w:t>
      </w:r>
      <w:r w:rsidR="00EE3B1A">
        <w:rPr>
          <w:rFonts w:ascii="Times New Roman" w:eastAsia="TimesNewRomanPSMT" w:hAnsi="Times New Roman" w:cs="Times New Roman"/>
          <w:sz w:val="18"/>
          <w:szCs w:val="18"/>
        </w:rPr>
        <w:t xml:space="preserve">  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в)</w:t>
      </w:r>
      <w:r w:rsidRPr="003A16EE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3A16EE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3A16EE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/</w:t>
      </w:r>
      <w:r w:rsidRPr="003A16EE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h</w:t>
      </w:r>
      <w:r w:rsidR="00EE3B1A">
        <w:rPr>
          <w:rFonts w:ascii="Times New Roman" w:eastAsia="TimesNewRomanPSMT" w:hAnsi="Times New Roman" w:cs="Times New Roman"/>
          <w:sz w:val="18"/>
          <w:szCs w:val="18"/>
        </w:rPr>
        <w:t>22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EE3B1A">
        <w:rPr>
          <w:rFonts w:ascii="Times New Roman" w:eastAsia="TimesNewRomanPSMT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   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г)</w:t>
      </w:r>
      <w:r w:rsidRPr="003A16EE">
        <w:rPr>
          <w:rFonts w:ascii="Times New Roman" w:eastAsia="TimesNewRomanPS-BoldItalicMT" w:hAnsi="Times New Roman" w:cs="Times New Roman"/>
          <w:b/>
          <w:bCs/>
          <w:sz w:val="18"/>
          <w:szCs w:val="18"/>
        </w:rPr>
        <w:t xml:space="preserve"> </w:t>
      </w:r>
      <w:r w:rsidRPr="003A16EE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h</w:t>
      </w:r>
      <w:r w:rsidRPr="003A16EE">
        <w:rPr>
          <w:rFonts w:ascii="Times New Roman" w:eastAsia="TimesNewRomanPSMT" w:hAnsi="Times New Roman" w:cs="Times New Roman"/>
          <w:sz w:val="18"/>
          <w:szCs w:val="18"/>
        </w:rPr>
        <w:t>12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д)</w:t>
      </w:r>
      <w:r w:rsidRPr="003A16EE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3A16EE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h</w:t>
      </w:r>
      <w:r w:rsidRPr="003A16EE">
        <w:rPr>
          <w:rFonts w:ascii="Times New Roman" w:eastAsia="TimesNewRomanPSMT" w:hAnsi="Times New Roman" w:cs="Times New Roman"/>
          <w:sz w:val="18"/>
          <w:szCs w:val="18"/>
        </w:rPr>
        <w:t>21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3A16EE">
        <w:rPr>
          <w:rFonts w:ascii="Times New Roman" w:eastAsia="TimesNewRomanPSMT" w:hAnsi="Times New Roman" w:cs="Times New Roman"/>
          <w:b/>
          <w:i/>
          <w:sz w:val="28"/>
          <w:szCs w:val="28"/>
        </w:rPr>
        <w:t>15.Тиристор-это</w:t>
      </w:r>
    </w:p>
    <w:p w:rsidR="000719CE" w:rsidRPr="003A16E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а)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один </w:t>
      </w:r>
      <w:r w:rsidRPr="00DC2F85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p-n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переход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б)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два </w:t>
      </w:r>
      <w:r w:rsidRPr="00DC2F85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p-n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перехода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в)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>три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2F85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p-n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>перехода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г) </w:t>
      </w:r>
      <w:r w:rsidRPr="003A16EE">
        <w:rPr>
          <w:rFonts w:ascii="Times New Roman" w:eastAsia="TimesNewRomanPS-BoldItalicMT" w:hAnsi="Times New Roman" w:cs="Times New Roman"/>
          <w:bCs/>
          <w:sz w:val="28"/>
          <w:szCs w:val="28"/>
        </w:rPr>
        <w:t>три и более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Pr="00DC2F85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p-n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переходов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16.Полупровдниковый прибор с тремя электродами и тремя </w:t>
      </w:r>
      <w:r w:rsidRPr="00C52064">
        <w:rPr>
          <w:rFonts w:ascii="Times New Roman" w:eastAsia="TimesNewRomanPS-BoldItalicMT" w:hAnsi="Times New Roman" w:cs="Times New Roman"/>
          <w:b/>
          <w:i/>
          <w:iCs/>
          <w:sz w:val="28"/>
          <w:szCs w:val="28"/>
        </w:rPr>
        <w:t>p-n</w:t>
      </w:r>
      <w:r w:rsidRPr="00C52064">
        <w:rPr>
          <w:rFonts w:ascii="Times New Roman" w:eastAsia="TimesNewRomanPSMT" w:hAnsi="Times New Roman" w:cs="Times New Roman"/>
          <w:b/>
          <w:i/>
          <w:sz w:val="28"/>
          <w:szCs w:val="28"/>
        </w:rPr>
        <w:t>-перехода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>ми называется</w:t>
      </w:r>
    </w:p>
    <w:p w:rsidR="000719CE" w:rsidRPr="003A16E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а)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симистор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б)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тринистор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в)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динистор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>17.Номинальные значения тока в открытом и напряжения в закрытом состояниях тиристоров достигают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0719CE" w:rsidRPr="003A16E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а)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5 кА и 5кВ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б)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5А и 5В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в)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5МА и 5МВ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г) </w:t>
      </w:r>
      <w:r w:rsidR="00EE3B1A">
        <w:rPr>
          <w:rFonts w:ascii="Times New Roman" w:eastAsia="TimesNewRomanPS-BoldItalicMT" w:hAnsi="Times New Roman" w:cs="Times New Roman"/>
          <w:bCs/>
          <w:sz w:val="28"/>
          <w:szCs w:val="28"/>
        </w:rPr>
        <w:t>50кА и 50кВ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Cs/>
          <w:sz w:val="28"/>
          <w:szCs w:val="28"/>
        </w:rPr>
      </w:pP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i/>
          <w:sz w:val="28"/>
          <w:szCs w:val="28"/>
        </w:rPr>
        <w:t>18.Изменение  ёмкости</w:t>
      </w:r>
      <w:r w:rsidRPr="004D1858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 xml:space="preserve"> </w:t>
      </w:r>
      <w:r w:rsidRPr="004D1858">
        <w:rPr>
          <w:rFonts w:ascii="Times New Roman" w:eastAsia="TimesNewRomanPS-BoldItalicMT" w:hAnsi="Times New Roman" w:cs="Times New Roman"/>
          <w:b/>
          <w:i/>
          <w:iCs/>
          <w:sz w:val="28"/>
          <w:szCs w:val="28"/>
        </w:rPr>
        <w:t>p-n</w:t>
      </w:r>
      <w:r w:rsidRPr="004D1858">
        <w:rPr>
          <w:rFonts w:ascii="Times New Roman" w:eastAsia="TimesNewRomanPSMT" w:hAnsi="Times New Roman" w:cs="Times New Roman"/>
          <w:b/>
          <w:i/>
          <w:sz w:val="28"/>
          <w:szCs w:val="28"/>
        </w:rPr>
        <w:t>-перехода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в зависимости от приложенного к нему напряжения используется </w:t>
      </w:r>
    </w:p>
    <w:p w:rsidR="000719CE" w:rsidRPr="00274996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0719CE" w:rsidRPr="003A16E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а)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="00EE3B1A" w:rsidRPr="004D1858">
        <w:rPr>
          <w:rFonts w:ascii="Times New Roman" w:eastAsia="TimesNewRomanPS-BoldItalicMT" w:hAnsi="Times New Roman" w:cs="Times New Roman"/>
          <w:bCs/>
          <w:sz w:val="28"/>
          <w:szCs w:val="28"/>
        </w:rPr>
        <w:t>в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терморезисторах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б)</w:t>
      </w:r>
      <w:r w:rsidR="00EE3B1A" w:rsidRPr="00EE3B1A">
        <w:rPr>
          <w:rFonts w:ascii="Times New Roman" w:eastAsia="TimesNewRomanPS-BoldItalicMT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ItalicMT" w:hAnsi="Times New Roman" w:cs="Times New Roman"/>
          <w:bCs/>
          <w:sz w:val="28"/>
          <w:szCs w:val="28"/>
        </w:rPr>
        <w:t>фотодиодах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в)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 xml:space="preserve"> в варикапах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sz w:val="28"/>
          <w:szCs w:val="28"/>
        </w:rPr>
      </w:pP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NewRomanPS-BoldItalicMT" w:hAnsi="Times New Roman" w:cs="Times New Roman"/>
          <w:b/>
          <w:bCs/>
          <w:i/>
          <w:sz w:val="28"/>
          <w:szCs w:val="28"/>
        </w:rPr>
        <w:t>19.Приборы, способные работать в качестве источников и приёмников излучения относятся</w:t>
      </w:r>
    </w:p>
    <w:p w:rsidR="000719CE" w:rsidRPr="004D1858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8"/>
          <w:szCs w:val="28"/>
        </w:rPr>
      </w:pPr>
    </w:p>
    <w:p w:rsidR="000719CE" w:rsidRPr="003A16E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а)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ItalicMT" w:hAnsi="Times New Roman" w:cs="Times New Roman"/>
          <w:bCs/>
          <w:sz w:val="28"/>
          <w:szCs w:val="28"/>
        </w:rPr>
        <w:t>к термоэлектронным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б)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ItalicMT" w:hAnsi="Times New Roman" w:cs="Times New Roman"/>
          <w:bCs/>
          <w:sz w:val="28"/>
          <w:szCs w:val="28"/>
        </w:rPr>
        <w:t>к оптоэлектронным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в)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к вакуумным</w:t>
      </w: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>20.Работа фотоэлектронных приборов основана</w:t>
      </w:r>
    </w:p>
    <w:p w:rsidR="000719CE" w:rsidRPr="00DF346D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0719CE" w:rsidRPr="003A16E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а)</w:t>
      </w:r>
      <w:r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ItalicMT" w:hAnsi="Times New Roman" w:cs="Times New Roman"/>
          <w:bCs/>
          <w:sz w:val="28"/>
          <w:szCs w:val="28"/>
        </w:rPr>
        <w:t>на явлении генерации избыточных пар носителей заряда под действием излучения</w:t>
      </w:r>
    </w:p>
    <w:p w:rsidR="000719CE" w:rsidRPr="00DC2F85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б)</w:t>
      </w:r>
      <w:r>
        <w:rPr>
          <w:rFonts w:ascii="Times New Roman" w:eastAsia="TimesNewRomanPS-BoldItalicMT" w:hAnsi="Times New Roman" w:cs="Times New Roman"/>
          <w:bCs/>
          <w:sz w:val="28"/>
          <w:szCs w:val="28"/>
        </w:rPr>
        <w:t xml:space="preserve"> на изменении ёмкости</w:t>
      </w:r>
      <w:r w:rsidRPr="008D1244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 xml:space="preserve"> </w:t>
      </w:r>
      <w:r w:rsidRPr="00DC2F85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p-n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>-перехода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 зависимости от приложенного напряжения</w:t>
      </w:r>
    </w:p>
    <w:p w:rsidR="001B673B" w:rsidRPr="000719CE" w:rsidRDefault="000719CE" w:rsidP="000719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F85">
        <w:rPr>
          <w:rFonts w:ascii="Times New Roman" w:eastAsia="TimesNewRomanPS-BoldItalicMT" w:hAnsi="Times New Roman" w:cs="Times New Roman"/>
          <w:b/>
          <w:bCs/>
          <w:sz w:val="28"/>
          <w:szCs w:val="28"/>
        </w:rPr>
        <w:t>в)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 явлении взаимодействия двух близко расположенных</w:t>
      </w:r>
      <w:r w:rsidRPr="008D1244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 xml:space="preserve"> </w:t>
      </w:r>
      <w:r w:rsidRPr="00DC2F85">
        <w:rPr>
          <w:rFonts w:ascii="Times New Roman" w:eastAsia="TimesNewRomanPS-BoldItalicMT" w:hAnsi="Times New Roman" w:cs="Times New Roman"/>
          <w:i/>
          <w:iCs/>
          <w:sz w:val="28"/>
          <w:szCs w:val="28"/>
        </w:rPr>
        <w:t>p-n</w:t>
      </w:r>
      <w:r w:rsidRPr="00DC2F85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EE3B1A">
        <w:rPr>
          <w:rFonts w:ascii="Times New Roman" w:eastAsia="TimesNewRomanPSMT" w:hAnsi="Times New Roman" w:cs="Times New Roman"/>
          <w:sz w:val="28"/>
          <w:szCs w:val="28"/>
        </w:rPr>
        <w:t>переходов</w:t>
      </w:r>
    </w:p>
    <w:sectPr w:rsidR="001B673B" w:rsidRPr="0007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0"/>
    <w:rsid w:val="000245C1"/>
    <w:rsid w:val="000719CE"/>
    <w:rsid w:val="001B2695"/>
    <w:rsid w:val="001B673B"/>
    <w:rsid w:val="004A7460"/>
    <w:rsid w:val="00793F84"/>
    <w:rsid w:val="00E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ЮСА</dc:creator>
  <cp:keywords/>
  <dc:description/>
  <cp:lastModifiedBy>ЮСА</cp:lastModifiedBy>
  <cp:revision>4</cp:revision>
  <dcterms:created xsi:type="dcterms:W3CDTF">2020-03-23T01:29:00Z</dcterms:created>
  <dcterms:modified xsi:type="dcterms:W3CDTF">2020-03-23T03:45:00Z</dcterms:modified>
</cp:coreProperties>
</file>